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ind w:left="900" w:firstLine="180"/>
        <w:jc w:val="cente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b w:val="1"/>
          <w:sz w:val="28"/>
          <w:szCs w:val="28"/>
        </w:rPr>
        <w:drawing>
          <wp:anchor allowOverlap="1" behindDoc="0" distB="0" distT="0" distL="114300" distR="114300" hidden="0" layoutInCell="1" locked="0" relativeHeight="0" simplePos="0">
            <wp:simplePos x="0" y="0"/>
            <wp:positionH relativeFrom="margin">
              <wp:posOffset>-160018</wp:posOffset>
            </wp:positionH>
            <wp:positionV relativeFrom="margin">
              <wp:posOffset>-349883</wp:posOffset>
            </wp:positionV>
            <wp:extent cx="1371600" cy="127635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7"/>
                    <a:srcRect b="8844" l="0" r="0" t="0"/>
                    <a:stretch>
                      <a:fillRect/>
                    </a:stretch>
                  </pic:blipFill>
                  <pic:spPr>
                    <a:xfrm>
                      <a:off x="0" y="0"/>
                      <a:ext cx="1371600" cy="1276350"/>
                    </a:xfrm>
                    <a:prstGeom prst="rect"/>
                    <a:ln/>
                  </pic:spPr>
                </pic:pic>
              </a:graphicData>
            </a:graphic>
          </wp:anchor>
        </w:drawing>
      </w:r>
      <w:r w:rsidDel="00000000" w:rsidR="00000000" w:rsidRPr="00000000">
        <w:rPr>
          <w:rFonts w:ascii="Quattrocento Sans" w:cs="Quattrocento Sans" w:eastAsia="Quattrocento Sans" w:hAnsi="Quattrocento Sans"/>
          <w:b w:val="1"/>
          <w:sz w:val="28"/>
          <w:szCs w:val="28"/>
          <w:rtl w:val="0"/>
        </w:rPr>
        <w:t xml:space="preserve">2024 Evaluator Questionnaire</w:t>
      </w:r>
      <w:r w:rsidDel="00000000" w:rsidR="00000000" w:rsidRPr="00000000">
        <w:rPr>
          <w:rtl w:val="0"/>
        </w:rPr>
      </w:r>
    </w:p>
    <w:p w:rsidR="00000000" w:rsidDel="00000000" w:rsidP="00000000" w:rsidRDefault="00000000" w:rsidRPr="00000000" w14:paraId="00000003">
      <w:pPr>
        <w:jc w:val="cente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4">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Name: Rebecca Monticchio   Date: March 19, 2024</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1080" w:firstLine="0"/>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1080" w:firstLine="0"/>
        <w:jc w:val="center"/>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Are you a current or alumni member of YHSA?</w:t>
      </w:r>
      <w:r w:rsidDel="00000000" w:rsidR="00000000" w:rsidRPr="00000000">
        <w:rPr>
          <w:rFonts w:ascii="Quattrocento Sans" w:cs="Quattrocento Sans" w:eastAsia="Quattrocento Sans" w:hAnsi="Quattrocento Sans"/>
          <w:color w:val="000000"/>
          <w:sz w:val="22"/>
          <w:szCs w:val="22"/>
          <w:rtl w:val="0"/>
        </w:rPr>
        <w:tab/>
      </w:r>
      <w:r w:rsidDel="00000000" w:rsidR="00000000" w:rsidRPr="00000000">
        <w:rPr>
          <w:rFonts w:ascii="Quattrocento Sans" w:cs="Quattrocento Sans" w:eastAsia="Quattrocento Sans" w:hAnsi="Quattrocento Sans"/>
          <w:b w:val="1"/>
          <w:color w:val="000000"/>
          <w:sz w:val="22"/>
          <w:szCs w:val="22"/>
          <w:rtl w:val="0"/>
        </w:rPr>
        <w:tab/>
        <w:t xml:space="preserve">N</w:t>
      </w:r>
      <w:r w:rsidDel="00000000" w:rsidR="00000000" w:rsidRPr="00000000">
        <w:rPr>
          <w:rFonts w:ascii="Quattrocento Sans" w:cs="Quattrocento Sans" w:eastAsia="Quattrocento Sans" w:hAnsi="Quattrocento Sans"/>
          <w:b w:val="1"/>
          <w:sz w:val="22"/>
          <w:szCs w:val="22"/>
          <w:rtl w:val="0"/>
        </w:rPr>
        <w:t xml:space="preserve">EITHER</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1080" w:firstLine="0"/>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360" w:hanging="360"/>
        <w:rPr>
          <w:rFonts w:ascii="Quattrocento Sans" w:cs="Quattrocento Sans" w:eastAsia="Quattrocento Sans" w:hAnsi="Quattrocento Sans"/>
          <w:color w:val="000000"/>
          <w:sz w:val="24"/>
          <w:szCs w:val="24"/>
        </w:rPr>
      </w:pPr>
      <w:r w:rsidDel="00000000" w:rsidR="00000000" w:rsidRPr="00000000">
        <w:rPr>
          <w:rFonts w:ascii="Quattrocento Sans" w:cs="Quattrocento Sans" w:eastAsia="Quattrocento Sans" w:hAnsi="Quattrocento Sans"/>
          <w:color w:val="000000"/>
          <w:sz w:val="24"/>
          <w:szCs w:val="24"/>
          <w:rtl w:val="0"/>
        </w:rPr>
        <w:t xml:space="preserve">Which of the following are you qualified/approved to do:  (</w:t>
      </w:r>
      <w:r w:rsidDel="00000000" w:rsidR="00000000" w:rsidRPr="00000000">
        <w:rPr>
          <w:rFonts w:ascii="Quattrocento Sans" w:cs="Quattrocento Sans" w:eastAsia="Quattrocento Sans" w:hAnsi="Quattrocento Sans"/>
          <w:color w:val="000000"/>
          <w:sz w:val="24"/>
          <w:szCs w:val="24"/>
          <w:highlight w:val="yellow"/>
          <w:rtl w:val="0"/>
        </w:rPr>
        <w:t xml:space="preserve">Please check all that apply</w:t>
      </w:r>
      <w:r w:rsidDel="00000000" w:rsidR="00000000" w:rsidRPr="00000000">
        <w:rPr>
          <w:rFonts w:ascii="Quattrocento Sans" w:cs="Quattrocento Sans" w:eastAsia="Quattrocento Sans" w:hAnsi="Quattrocento Sans"/>
          <w:color w:val="000000"/>
          <w:sz w:val="24"/>
          <w:szCs w:val="24"/>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1080" w:firstLine="0"/>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0A">
      <w:pPr>
        <w:numPr>
          <w:ilvl w:val="2"/>
          <w:numId w:val="4"/>
        </w:numPr>
        <w:pBdr>
          <w:top w:space="0" w:sz="0" w:val="nil"/>
          <w:left w:space="0" w:sz="0" w:val="nil"/>
          <w:bottom w:space="0" w:sz="0" w:val="nil"/>
          <w:right w:space="0" w:sz="0" w:val="nil"/>
          <w:between w:space="0" w:sz="0" w:val="nil"/>
        </w:pBdr>
        <w:spacing w:line="360" w:lineRule="auto"/>
        <w:ind w:left="2160" w:hanging="36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Elementary &amp; Secondary Evaluations (beginner through grade </w:t>
      </w:r>
      <w:r w:rsidDel="00000000" w:rsidR="00000000" w:rsidRPr="00000000">
        <w:rPr>
          <w:rFonts w:ascii="Quattrocento Sans" w:cs="Quattrocento Sans" w:eastAsia="Quattrocento Sans" w:hAnsi="Quattrocento Sans"/>
          <w:sz w:val="22"/>
          <w:szCs w:val="22"/>
          <w:rtl w:val="0"/>
        </w:rPr>
        <w:t xml:space="preserve">8</w:t>
      </w:r>
      <w:r w:rsidDel="00000000" w:rsidR="00000000" w:rsidRPr="00000000">
        <w:rPr>
          <w:rFonts w:ascii="Quattrocento Sans" w:cs="Quattrocento Sans" w:eastAsia="Quattrocento Sans" w:hAnsi="Quattrocento Sans"/>
          <w:color w:val="000000"/>
          <w:sz w:val="22"/>
          <w:szCs w:val="22"/>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0" w:firstLine="0"/>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0C">
      <w:pPr>
        <w:ind w:left="36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360" w:hanging="360"/>
        <w:rPr>
          <w:rFonts w:ascii="Quattrocento Sans" w:cs="Quattrocento Sans" w:eastAsia="Quattrocento Sans" w:hAnsi="Quattrocento Sans"/>
          <w:color w:val="000000"/>
          <w:sz w:val="24"/>
          <w:szCs w:val="24"/>
        </w:rPr>
      </w:pPr>
      <w:r w:rsidDel="00000000" w:rsidR="00000000" w:rsidRPr="00000000">
        <w:rPr>
          <w:rFonts w:ascii="Quattrocento Sans" w:cs="Quattrocento Sans" w:eastAsia="Quattrocento Sans" w:hAnsi="Quattrocento Sans"/>
          <w:color w:val="000000"/>
          <w:sz w:val="24"/>
          <w:szCs w:val="24"/>
          <w:rtl w:val="0"/>
        </w:rPr>
        <w:t xml:space="preserve">Under which of the following do you evaluate in Pennsylvania?  (</w:t>
      </w:r>
      <w:r w:rsidDel="00000000" w:rsidR="00000000" w:rsidRPr="00000000">
        <w:rPr>
          <w:rFonts w:ascii="Quattrocento Sans" w:cs="Quattrocento Sans" w:eastAsia="Quattrocento Sans" w:hAnsi="Quattrocento Sans"/>
          <w:color w:val="000000"/>
          <w:sz w:val="24"/>
          <w:szCs w:val="24"/>
          <w:highlight w:val="yellow"/>
          <w:rtl w:val="0"/>
        </w:rPr>
        <w:t xml:space="preserve">Please check all that apply</w:t>
      </w:r>
      <w:r w:rsidDel="00000000" w:rsidR="00000000" w:rsidRPr="00000000">
        <w:rPr>
          <w:rFonts w:ascii="Quattrocento Sans" w:cs="Quattrocento Sans" w:eastAsia="Quattrocento Sans" w:hAnsi="Quattrocento Sans"/>
          <w:color w:val="000000"/>
          <w:sz w:val="24"/>
          <w:szCs w:val="24"/>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360" w:firstLine="0"/>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0" w:firstLine="0"/>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1800" w:firstLine="0"/>
        <w:rPr>
          <w:rFonts w:ascii="Quattrocento Sans" w:cs="Quattrocento Sans" w:eastAsia="Quattrocento Sans" w:hAnsi="Quattrocento Sans"/>
          <w:b w:val="1"/>
          <w:color w:val="000000"/>
          <w:sz w:val="22"/>
          <w:szCs w:val="22"/>
        </w:rPr>
      </w:pP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ind w:left="1080" w:hanging="36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u w:val="single"/>
          <w:rtl w:val="0"/>
        </w:rPr>
        <w:t xml:space="preserve">Teacher certified by the Commonwealth</w:t>
      </w:r>
      <w:r w:rsidDel="00000000" w:rsidR="00000000" w:rsidRPr="00000000">
        <w:rPr>
          <w:rFonts w:ascii="Quattrocento Sans" w:cs="Quattrocento Sans" w:eastAsia="Quattrocento Sans" w:hAnsi="Quattrocento Sans"/>
          <w:b w:val="1"/>
          <w:color w:val="000000"/>
          <w:sz w:val="22"/>
          <w:szCs w:val="22"/>
          <w:rtl w:val="0"/>
        </w:rPr>
        <w:t xml:space="preserve"> </w:t>
      </w:r>
      <w:r w:rsidDel="00000000" w:rsidR="00000000" w:rsidRPr="00000000">
        <w:rPr>
          <w:rFonts w:ascii="Quattrocento Sans" w:cs="Quattrocento Sans" w:eastAsia="Quattrocento Sans" w:hAnsi="Quattrocento Sans"/>
          <w:color w:val="000000"/>
          <w:sz w:val="22"/>
          <w:szCs w:val="22"/>
          <w:rtl w:val="0"/>
        </w:rPr>
        <w:t xml:space="preserve">with at least two years of experience at the </w:t>
      </w:r>
      <w:r w:rsidDel="00000000" w:rsidR="00000000" w:rsidRPr="00000000">
        <w:rPr>
          <w:rFonts w:ascii="Quattrocento Sans" w:cs="Quattrocento Sans" w:eastAsia="Quattrocento Sans" w:hAnsi="Quattrocento Sans"/>
          <w:b w:val="1"/>
          <w:color w:val="000000"/>
          <w:sz w:val="22"/>
          <w:szCs w:val="22"/>
          <w:rtl w:val="0"/>
        </w:rPr>
        <w:t xml:space="preserve">elementary level</w:t>
      </w:r>
      <w:r w:rsidDel="00000000" w:rsidR="00000000" w:rsidRPr="00000000">
        <w:rPr>
          <w:rFonts w:ascii="Quattrocento Sans" w:cs="Quattrocento Sans" w:eastAsia="Quattrocento Sans" w:hAnsi="Quattrocento Sans"/>
          <w:color w:val="000000"/>
          <w:sz w:val="22"/>
          <w:szCs w:val="22"/>
          <w:rtl w:val="0"/>
        </w:rPr>
        <w:t xml:space="preserve"> (through grade </w:t>
      </w:r>
      <w:r w:rsidDel="00000000" w:rsidR="00000000" w:rsidRPr="00000000">
        <w:rPr>
          <w:rFonts w:ascii="Quattrocento Sans" w:cs="Quattrocento Sans" w:eastAsia="Quattrocento Sans" w:hAnsi="Quattrocento Sans"/>
          <w:sz w:val="22"/>
          <w:szCs w:val="22"/>
          <w:rtl w:val="0"/>
        </w:rPr>
        <w:t xml:space="preserve">8</w:t>
      </w:r>
      <w:r w:rsidDel="00000000" w:rsidR="00000000" w:rsidRPr="00000000">
        <w:rPr>
          <w:rFonts w:ascii="Quattrocento Sans" w:cs="Quattrocento Sans" w:eastAsia="Quattrocento Sans" w:hAnsi="Quattrocento Sans"/>
          <w:color w:val="000000"/>
          <w:sz w:val="22"/>
          <w:szCs w:val="22"/>
          <w:rtl w:val="0"/>
        </w:rPr>
        <w:t xml:space="preserve">) grading any of the following subjects: English, to include spelling, reading, and writing; arithmetic; science; geography; history of the United States and Pennsylvania; and civics.</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0" w:firstLine="0"/>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40" w:firstLine="0"/>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360" w:hanging="360"/>
        <w:rPr>
          <w:rFonts w:ascii="Quattrocento Sans" w:cs="Quattrocento Sans" w:eastAsia="Quattrocento Sans" w:hAnsi="Quattrocento Sans"/>
          <w:color w:val="000000"/>
          <w:sz w:val="24"/>
          <w:szCs w:val="24"/>
        </w:rPr>
      </w:pPr>
      <w:r w:rsidDel="00000000" w:rsidR="00000000" w:rsidRPr="00000000">
        <w:rPr>
          <w:rFonts w:ascii="Quattrocento Sans" w:cs="Quattrocento Sans" w:eastAsia="Quattrocento Sans" w:hAnsi="Quattrocento Sans"/>
          <w:color w:val="000000"/>
          <w:sz w:val="24"/>
          <w:szCs w:val="24"/>
          <w:rtl w:val="0"/>
        </w:rPr>
        <w:t xml:space="preserve">Do you currently or have you ever educated your own children/grandchildren at home?</w:t>
        <w:tab/>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360" w:firstLine="0"/>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360" w:firstLine="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       YES, under Home Ed Law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080" w:firstLine="0"/>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360" w:firstLine="0"/>
        <w:rPr>
          <w:rFonts w:ascii="Quattrocento Sans" w:cs="Quattrocento Sans" w:eastAsia="Quattrocento Sans" w:hAnsi="Quattrocento Sans"/>
          <w:color w:val="000000"/>
          <w:sz w:val="24"/>
          <w:szCs w:val="24"/>
        </w:rPr>
      </w:pPr>
      <w:r w:rsidDel="00000000" w:rsidR="00000000" w:rsidRPr="00000000">
        <w:rPr>
          <w:rFonts w:ascii="Quattrocento Sans" w:cs="Quattrocento Sans" w:eastAsia="Quattrocento Sans" w:hAnsi="Quattrocento Sans"/>
          <w:color w:val="000000"/>
          <w:sz w:val="24"/>
          <w:szCs w:val="24"/>
          <w:rtl w:val="0"/>
        </w:rPr>
        <w:t xml:space="preserve">If yes, what ages of children or number of years?  I homeschooled my daughters through grade 6.</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Quattrocento Sans" w:cs="Quattrocento Sans" w:eastAsia="Quattrocento Sans" w:hAnsi="Quattrocento Sans"/>
          <w:i w:val="1"/>
          <w:color w:val="000000"/>
          <w:sz w:val="22"/>
          <w:szCs w:val="22"/>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360" w:hanging="360"/>
        <w:rPr>
          <w:rFonts w:ascii="Quattrocento Sans" w:cs="Quattrocento Sans" w:eastAsia="Quattrocento Sans" w:hAnsi="Quattrocento Sans"/>
          <w:color w:val="000000"/>
          <w:sz w:val="24"/>
          <w:szCs w:val="24"/>
        </w:rPr>
      </w:pPr>
      <w:r w:rsidDel="00000000" w:rsidR="00000000" w:rsidRPr="00000000">
        <w:rPr>
          <w:rFonts w:ascii="Quattrocento Sans" w:cs="Quattrocento Sans" w:eastAsia="Quattrocento Sans" w:hAnsi="Quattrocento Sans"/>
          <w:color w:val="000000"/>
          <w:sz w:val="24"/>
          <w:szCs w:val="24"/>
          <w:rtl w:val="0"/>
        </w:rPr>
        <w:t xml:space="preserve">How long have you been conducting home education program evaluations? 20 years</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360" w:hanging="360"/>
        <w:rPr>
          <w:rFonts w:ascii="Quattrocento Sans" w:cs="Quattrocento Sans" w:eastAsia="Quattrocento Sans" w:hAnsi="Quattrocento Sans"/>
          <w:i w:val="1"/>
          <w:color w:val="000000"/>
          <w:sz w:val="22"/>
          <w:szCs w:val="22"/>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360" w:hanging="360"/>
        <w:rPr>
          <w:rFonts w:ascii="Quattrocento Sans" w:cs="Quattrocento Sans" w:eastAsia="Quattrocento Sans" w:hAnsi="Quattrocento Sans"/>
          <w:color w:val="000000"/>
          <w:sz w:val="24"/>
          <w:szCs w:val="24"/>
        </w:rPr>
      </w:pPr>
      <w:r w:rsidDel="00000000" w:rsidR="00000000" w:rsidRPr="00000000">
        <w:rPr>
          <w:rFonts w:ascii="Quattrocento Sans" w:cs="Quattrocento Sans" w:eastAsia="Quattrocento Sans" w:hAnsi="Quattrocento Sans"/>
          <w:color w:val="000000"/>
          <w:sz w:val="24"/>
          <w:szCs w:val="24"/>
          <w:rtl w:val="0"/>
        </w:rPr>
        <w:t xml:space="preserve">What is your educational philosophy?  A mix of Charlotte Mason and Classical</w:t>
      </w:r>
      <w:r w:rsidDel="00000000" w:rsidR="00000000" w:rsidRPr="00000000">
        <w:rPr>
          <w:rtl w:val="0"/>
        </w:rPr>
      </w:r>
    </w:p>
    <w:p w:rsidR="00000000" w:rsidDel="00000000" w:rsidP="00000000" w:rsidRDefault="00000000" w:rsidRPr="00000000" w14:paraId="0000001D">
      <w:pPr>
        <w:ind w:left="720" w:firstLine="0"/>
        <w:rPr>
          <w:rFonts w:ascii="Quattrocento Sans" w:cs="Quattrocento Sans" w:eastAsia="Quattrocento Sans" w:hAnsi="Quattrocento Sans"/>
          <w:i w:val="1"/>
          <w:sz w:val="22"/>
          <w:szCs w:val="22"/>
        </w:rPr>
      </w:pPr>
      <w:r w:rsidDel="00000000" w:rsidR="00000000" w:rsidRPr="00000000">
        <w:rPr>
          <w:rtl w:val="0"/>
        </w:rPr>
      </w:r>
    </w:p>
    <w:p w:rsidR="00000000" w:rsidDel="00000000" w:rsidP="00000000" w:rsidRDefault="00000000" w:rsidRPr="00000000" w14:paraId="0000001E">
      <w:pPr>
        <w:ind w:left="720" w:firstLine="0"/>
        <w:rPr>
          <w:rFonts w:ascii="Quattrocento Sans" w:cs="Quattrocento Sans" w:eastAsia="Quattrocento Sans" w:hAnsi="Quattrocento Sans"/>
          <w:i w:val="1"/>
          <w:sz w:val="22"/>
          <w:szCs w:val="22"/>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360" w:hanging="360"/>
        <w:rPr>
          <w:rFonts w:ascii="Quattrocento Sans" w:cs="Quattrocento Sans" w:eastAsia="Quattrocento Sans" w:hAnsi="Quattrocento Sans"/>
          <w:color w:val="000000"/>
          <w:sz w:val="24"/>
          <w:szCs w:val="24"/>
        </w:rPr>
      </w:pPr>
      <w:r w:rsidDel="00000000" w:rsidR="00000000" w:rsidRPr="00000000">
        <w:rPr>
          <w:rFonts w:ascii="Quattrocento Sans" w:cs="Quattrocento Sans" w:eastAsia="Quattrocento Sans" w:hAnsi="Quattrocento Sans"/>
          <w:color w:val="000000"/>
          <w:sz w:val="24"/>
          <w:szCs w:val="24"/>
          <w:rtl w:val="0"/>
        </w:rPr>
        <w:t xml:space="preserve">What types of home education programs do you have experience evaluating? (Circle all that apply)</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Traditional School at Home  *   Relaxed/Eclectic      *   Classical Conve</w:t>
      </w:r>
      <w:r w:rsidDel="00000000" w:rsidR="00000000" w:rsidRPr="00000000">
        <w:rPr>
          <w:rFonts w:ascii="Quattrocento Sans" w:cs="Quattrocento Sans" w:eastAsia="Quattrocento Sans" w:hAnsi="Quattrocento Sans"/>
          <w:b w:val="1"/>
          <w:sz w:val="22"/>
          <w:szCs w:val="22"/>
          <w:rtl w:val="0"/>
        </w:rPr>
        <w:t xml:space="preserve">rsations  *  Charlotte Mason</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ind w:left="360" w:hanging="360"/>
        <w:rPr>
          <w:rFonts w:ascii="Quattrocento Sans" w:cs="Quattrocento Sans" w:eastAsia="Quattrocento Sans" w:hAnsi="Quattrocento Sans"/>
          <w:color w:val="000000"/>
          <w:sz w:val="24"/>
          <w:szCs w:val="24"/>
        </w:rPr>
      </w:pPr>
      <w:r w:rsidDel="00000000" w:rsidR="00000000" w:rsidRPr="00000000">
        <w:rPr>
          <w:rFonts w:ascii="Quattrocento Sans" w:cs="Quattrocento Sans" w:eastAsia="Quattrocento Sans" w:hAnsi="Quattrocento Sans"/>
          <w:sz w:val="24"/>
          <w:szCs w:val="24"/>
          <w:rtl w:val="0"/>
        </w:rPr>
        <w:t xml:space="preserve">Where/how do you conduct evaluations:  Circle all that apply.</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360" w:firstLine="36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360" w:firstLine="360"/>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b w:val="1"/>
          <w:sz w:val="22"/>
          <w:szCs w:val="22"/>
          <w:rtl w:val="0"/>
        </w:rPr>
        <w:t xml:space="preserve">Your home</w:t>
        <w:tab/>
        <w:tab/>
        <w:t xml:space="preserve">Client’s home</w:t>
        <w:tab/>
        <w:tab/>
        <w:t xml:space="preserve">Public places such as parks, etc.</w:t>
        <w:tab/>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360" w:firstLine="36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firstLine="72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Video chat/Zoom     </w:t>
        <w:tab/>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080" w:firstLine="0"/>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360" w:hanging="36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The PA Home Education Law states an “annual written evaluation of a student’s academic progress…. shall also be based on an interview of the child and a review of the portfolio...and shall certify whether or not an appropriate education is occurring.”  Portfolio is defined as “a log, made contemporaneously with the instruction, which designates by title the reading materials used, samples of any writings, worksheets, workbooks or creative materials used or developed by the student and in grades three, five and eight results of nationally-normed standardized achievement tests in reading/language arts and mathematics or the results of Statewide tests administered in these grade levels.”  Appropriate education is defined as, “a program consisting of instruction in the required subjects for the time required in this act and in which the student demonstrates sustained progress in the overall program.”  </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360" w:firstLine="0"/>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2D">
      <w:pPr>
        <w:ind w:left="360" w:firstLine="0"/>
        <w:rPr>
          <w:rFonts w:ascii="Quattrocento Sans" w:cs="Quattrocento Sans" w:eastAsia="Quattrocento Sans" w:hAnsi="Quattrocento Sans"/>
          <w:sz w:val="24"/>
          <w:szCs w:val="24"/>
          <w:u w:val="single"/>
        </w:rPr>
      </w:pPr>
      <w:r w:rsidDel="00000000" w:rsidR="00000000" w:rsidRPr="00000000">
        <w:rPr>
          <w:rFonts w:ascii="Quattrocento Sans" w:cs="Quattrocento Sans" w:eastAsia="Quattrocento Sans" w:hAnsi="Quattrocento Sans"/>
          <w:sz w:val="24"/>
          <w:szCs w:val="24"/>
          <w:u w:val="single"/>
          <w:rtl w:val="0"/>
        </w:rPr>
        <w:t xml:space="preserve">What do you require families to provide in their portfolio or interview to demonstrate progress?</w:t>
      </w:r>
    </w:p>
    <w:p w:rsidR="00000000" w:rsidDel="00000000" w:rsidP="00000000" w:rsidRDefault="00000000" w:rsidRPr="00000000" w14:paraId="0000002E">
      <w:pPr>
        <w:ind w:left="360" w:firstLine="0"/>
        <w:rPr>
          <w:rFonts w:ascii="Quattrocento Sans" w:cs="Quattrocento Sans" w:eastAsia="Quattrocento Sans" w:hAnsi="Quattrocento Sans"/>
          <w:sz w:val="24"/>
          <w:szCs w:val="24"/>
          <w:u w:val="single"/>
        </w:rPr>
      </w:pPr>
      <w:r w:rsidDel="00000000" w:rsidR="00000000" w:rsidRPr="00000000">
        <w:rPr>
          <w:rtl w:val="0"/>
        </w:rPr>
      </w:r>
    </w:p>
    <w:p w:rsidR="00000000" w:rsidDel="00000000" w:rsidP="00000000" w:rsidRDefault="00000000" w:rsidRPr="00000000" w14:paraId="0000002F">
      <w:pPr>
        <w:ind w:left="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Samples of work from the beginning, middle, and end of the school year. Examples: assessments, papers, curriculum sheets, list of memory work, projects or activities.</w:t>
      </w:r>
    </w:p>
    <w:p w:rsidR="00000000" w:rsidDel="00000000" w:rsidP="00000000" w:rsidRDefault="00000000" w:rsidRPr="00000000" w14:paraId="00000030">
      <w:pPr>
        <w:ind w:left="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Calendar and Reading Log</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0" w:firstLine="0"/>
        <w:rPr>
          <w:rFonts w:ascii="Quattrocento Sans" w:cs="Quattrocento Sans" w:eastAsia="Quattrocento Sans" w:hAnsi="Quattrocento Sans"/>
          <w:i w:val="1"/>
          <w:color w:val="000000"/>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firstLine="0"/>
        <w:rPr>
          <w:rFonts w:ascii="Quattrocento Sans" w:cs="Quattrocento Sans" w:eastAsia="Quattrocento Sans" w:hAnsi="Quattrocento Sans"/>
          <w:i w:val="1"/>
          <w:color w:val="000000"/>
          <w:sz w:val="22"/>
          <w:szCs w:val="22"/>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ind w:left="360" w:hanging="360"/>
        <w:rPr>
          <w:rFonts w:ascii="Quattrocento Sans" w:cs="Quattrocento Sans" w:eastAsia="Quattrocento Sans" w:hAnsi="Quattrocento Sans"/>
          <w:color w:val="000000"/>
          <w:sz w:val="24"/>
          <w:szCs w:val="24"/>
        </w:rPr>
      </w:pPr>
      <w:r w:rsidDel="00000000" w:rsidR="00000000" w:rsidRPr="00000000">
        <w:rPr>
          <w:rFonts w:ascii="Quattrocento Sans" w:cs="Quattrocento Sans" w:eastAsia="Quattrocento Sans" w:hAnsi="Quattrocento Sans"/>
          <w:color w:val="000000"/>
          <w:sz w:val="24"/>
          <w:szCs w:val="24"/>
          <w:rtl w:val="0"/>
        </w:rPr>
        <w:t xml:space="preserve">What is your religious affiliation, if any?  </w:t>
      </w:r>
      <w:r w:rsidDel="00000000" w:rsidR="00000000" w:rsidRPr="00000000">
        <w:rPr>
          <w:rFonts w:ascii="Quattrocento Sans" w:cs="Quattrocento Sans" w:eastAsia="Quattrocento Sans" w:hAnsi="Quattrocento Sans"/>
          <w:sz w:val="24"/>
          <w:szCs w:val="24"/>
          <w:rtl w:val="0"/>
        </w:rPr>
        <w:t xml:space="preserve">Christian</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360" w:firstLine="0"/>
        <w:rPr>
          <w:rFonts w:ascii="Quattrocento Sans" w:cs="Quattrocento Sans" w:eastAsia="Quattrocento Sans" w:hAnsi="Quattrocento Sans"/>
          <w:color w:val="000000"/>
          <w:sz w:val="24"/>
          <w:szCs w:val="24"/>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360" w:hanging="360"/>
        <w:rPr>
          <w:rFonts w:ascii="Quattrocento Sans" w:cs="Quattrocento Sans" w:eastAsia="Quattrocento Sans" w:hAnsi="Quattrocento Sans"/>
          <w:color w:val="000000"/>
          <w:sz w:val="24"/>
          <w:szCs w:val="24"/>
        </w:rPr>
      </w:pPr>
      <w:r w:rsidDel="00000000" w:rsidR="00000000" w:rsidRPr="00000000">
        <w:rPr>
          <w:rFonts w:ascii="Quattrocento Sans" w:cs="Quattrocento Sans" w:eastAsia="Quattrocento Sans" w:hAnsi="Quattrocento Sans"/>
          <w:color w:val="000000"/>
          <w:sz w:val="24"/>
          <w:szCs w:val="24"/>
          <w:rtl w:val="0"/>
        </w:rPr>
        <w:t xml:space="preserve">What is your fee for evaluations?  </w:t>
      </w:r>
      <w:r w:rsidDel="00000000" w:rsidR="00000000" w:rsidRPr="00000000">
        <w:rPr>
          <w:rFonts w:ascii="Quattrocento Sans" w:cs="Quattrocento Sans" w:eastAsia="Quattrocento Sans" w:hAnsi="Quattrocento Sans"/>
          <w:sz w:val="24"/>
          <w:szCs w:val="24"/>
          <w:rtl w:val="0"/>
        </w:rPr>
        <w:t xml:space="preserve">$50 at my home $60 traveling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360" w:firstLine="0"/>
        <w:rPr>
          <w:rFonts w:ascii="Quattrocento Sans" w:cs="Quattrocento Sans" w:eastAsia="Quattrocento Sans" w:hAnsi="Quattrocento Sans"/>
          <w:color w:val="000000"/>
          <w:sz w:val="24"/>
          <w:szCs w:val="24"/>
        </w:rPr>
      </w:pP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ind w:left="360" w:hanging="360"/>
        <w:rPr>
          <w:rFonts w:ascii="Quattrocento Sans" w:cs="Quattrocento Sans" w:eastAsia="Quattrocento Sans" w:hAnsi="Quattrocento Sans"/>
          <w:color w:val="000000"/>
          <w:sz w:val="24"/>
          <w:szCs w:val="24"/>
        </w:rPr>
      </w:pPr>
      <w:r w:rsidDel="00000000" w:rsidR="00000000" w:rsidRPr="00000000">
        <w:rPr>
          <w:rFonts w:ascii="Quattrocento Sans" w:cs="Quattrocento Sans" w:eastAsia="Quattrocento Sans" w:hAnsi="Quattrocento Sans"/>
          <w:color w:val="000000"/>
          <w:sz w:val="24"/>
          <w:szCs w:val="24"/>
          <w:rtl w:val="0"/>
        </w:rPr>
        <w:t xml:space="preserve">If qualified, what is your fee for special needs objectives approval?  </w:t>
      </w:r>
      <w:r w:rsidDel="00000000" w:rsidR="00000000" w:rsidRPr="00000000">
        <w:rPr>
          <w:rFonts w:ascii="Quattrocento Sans" w:cs="Quattrocento Sans" w:eastAsia="Quattrocento Sans" w:hAnsi="Quattrocento Sans"/>
          <w:sz w:val="24"/>
          <w:szCs w:val="24"/>
          <w:rtl w:val="0"/>
        </w:rPr>
        <w:t xml:space="preserve">n/a</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Quattrocento Sans" w:cs="Quattrocento Sans" w:eastAsia="Quattrocento Sans" w:hAnsi="Quattrocento Sans"/>
          <w:color w:val="000000"/>
          <w:sz w:val="24"/>
          <w:szCs w:val="24"/>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ind w:left="360" w:hanging="360"/>
        <w:rPr>
          <w:rFonts w:ascii="Quattrocento Sans" w:cs="Quattrocento Sans" w:eastAsia="Quattrocento Sans" w:hAnsi="Quattrocento Sans"/>
          <w:color w:val="000000"/>
          <w:sz w:val="24"/>
          <w:szCs w:val="24"/>
        </w:rPr>
      </w:pPr>
      <w:r w:rsidDel="00000000" w:rsidR="00000000" w:rsidRPr="00000000">
        <w:rPr>
          <w:rFonts w:ascii="Quattrocento Sans" w:cs="Quattrocento Sans" w:eastAsia="Quattrocento Sans" w:hAnsi="Quattrocento Sans"/>
          <w:color w:val="000000"/>
          <w:sz w:val="24"/>
          <w:szCs w:val="24"/>
          <w:rtl w:val="0"/>
        </w:rPr>
        <w:t xml:space="preserve">Do you have references available upon request?</w:t>
        <w:tab/>
      </w:r>
      <w:r w:rsidDel="00000000" w:rsidR="00000000" w:rsidRPr="00000000">
        <w:rPr>
          <w:rFonts w:ascii="Quattrocento Sans" w:cs="Quattrocento Sans" w:eastAsia="Quattrocento Sans" w:hAnsi="Quattrocento Sans"/>
          <w:b w:val="1"/>
          <w:color w:val="000000"/>
          <w:sz w:val="24"/>
          <w:szCs w:val="24"/>
          <w:rtl w:val="0"/>
        </w:rPr>
        <w:t xml:space="preserve">YES</w:t>
        <w:tab/>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360" w:firstLine="0"/>
        <w:rPr>
          <w:rFonts w:ascii="Quattrocento Sans" w:cs="Quattrocento Sans" w:eastAsia="Quattrocento Sans" w:hAnsi="Quattrocento Sans"/>
          <w:color w:val="000000"/>
          <w:sz w:val="24"/>
          <w:szCs w:val="24"/>
        </w:rPr>
      </w:pP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ind w:left="360" w:hanging="360"/>
        <w:rPr>
          <w:rFonts w:ascii="Quattrocento Sans" w:cs="Quattrocento Sans" w:eastAsia="Quattrocento Sans" w:hAnsi="Quattrocento Sans"/>
          <w:color w:val="000000"/>
          <w:sz w:val="24"/>
          <w:szCs w:val="24"/>
        </w:rPr>
      </w:pPr>
      <w:r w:rsidDel="00000000" w:rsidR="00000000" w:rsidRPr="00000000">
        <w:rPr>
          <w:rFonts w:ascii="Quattrocento Sans" w:cs="Quattrocento Sans" w:eastAsia="Quattrocento Sans" w:hAnsi="Quattrocento Sans"/>
          <w:sz w:val="24"/>
          <w:szCs w:val="24"/>
          <w:rtl w:val="0"/>
        </w:rPr>
        <w:t xml:space="preserve">Please indicate your preferred method of contact:</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2"/>
          <w:szCs w:val="22"/>
          <w:rtl w:val="0"/>
        </w:rPr>
        <w:tab/>
      </w:r>
      <w:r w:rsidDel="00000000" w:rsidR="00000000" w:rsidRPr="00000000">
        <w:rPr>
          <w:rFonts w:ascii="Quattrocento Sans" w:cs="Quattrocento Sans" w:eastAsia="Quattrocento Sans" w:hAnsi="Quattrocento Sans"/>
          <w:sz w:val="24"/>
          <w:szCs w:val="24"/>
          <w:rtl w:val="0"/>
        </w:rPr>
        <w:t xml:space="preserve">EMAIL: rebecca.monticchio@logosyork.org</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ab/>
        <w:t xml:space="preserve">TELEPHONE: 717-917-6045    TEXT/ YES     </w:t>
        <w:tab/>
      </w:r>
    </w:p>
    <w:sectPr>
      <w:footerReference r:id="rId8" w:type="default"/>
      <w:footerReference r:id="rId9" w:type="first"/>
      <w:pgSz w:h="15840" w:w="12240" w:orient="portrait"/>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Style w:val="Heading2"/>
      <w:numPr>
        <w:ilvl w:val="1"/>
        <w:numId w:val="2"/>
      </w:numPr>
      <w:ind w:left="0" w:firstLine="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080" w:hanging="360"/>
    </w:pPr>
    <w:rPr>
      <w:rFonts w:ascii="Arial" w:cs="Arial" w:eastAsia="Arial" w:hAnsi="Arial"/>
      <w:sz w:val="40"/>
      <w:szCs w:val="40"/>
    </w:rPr>
  </w:style>
  <w:style w:type="paragraph" w:styleId="Heading2">
    <w:name w:val="heading 2"/>
    <w:basedOn w:val="Normal"/>
    <w:next w:val="Normal"/>
    <w:pPr>
      <w:keepNext w:val="1"/>
      <w:ind w:left="1800" w:hanging="360"/>
    </w:pPr>
    <w:rPr>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pPr>
    <w:rPr>
      <w:lang w:eastAsia="zh-CN"/>
    </w:rPr>
  </w:style>
  <w:style w:type="paragraph" w:styleId="Heading1">
    <w:name w:val="heading 1"/>
    <w:basedOn w:val="Normal"/>
    <w:next w:val="Normal"/>
    <w:uiPriority w:val="9"/>
    <w:qFormat w:val="1"/>
    <w:pPr>
      <w:keepNext w:val="1"/>
      <w:numPr>
        <w:numId w:val="1"/>
      </w:numPr>
      <w:outlineLvl w:val="0"/>
    </w:pPr>
    <w:rPr>
      <w:rFonts w:ascii="Arial" w:cs="Arial" w:hAnsi="Arial"/>
      <w:sz w:val="40"/>
    </w:rPr>
  </w:style>
  <w:style w:type="paragraph" w:styleId="Heading2">
    <w:name w:val="heading 2"/>
    <w:basedOn w:val="Normal"/>
    <w:next w:val="Normal"/>
    <w:uiPriority w:val="9"/>
    <w:unhideWhenUsed w:val="1"/>
    <w:qFormat w:val="1"/>
    <w:pPr>
      <w:keepNext w:val="1"/>
      <w:numPr>
        <w:ilvl w:val="1"/>
        <w:numId w:val="1"/>
      </w:numPr>
      <w:outlineLvl w:val="1"/>
    </w:pPr>
    <w:rPr>
      <w:spacing w:val="20"/>
      <w:sz w:val="24"/>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Wingdings" w:cs="Wingdings" w:hAnsi="Wingdings" w:hint="default"/>
      <w:sz w:val="22"/>
      <w:szCs w:val="22"/>
    </w:rPr>
  </w:style>
  <w:style w:type="character" w:styleId="WW8Num3z0" w:customStyle="1">
    <w:name w:val="WW8Num3z0"/>
    <w:rPr>
      <w:rFonts w:ascii="Wingdings" w:cs="OpenSymbol" w:hAnsi="Wingdings"/>
      <w:sz w:val="22"/>
      <w:szCs w:val="22"/>
    </w:rPr>
  </w:style>
  <w:style w:type="character" w:styleId="WW8Num4z0" w:customStyle="1">
    <w:name w:val="WW8Num4z0"/>
    <w:rPr>
      <w:rFonts w:ascii="Symbol" w:cs="Wingdings" w:hAnsi="Symbol"/>
      <w:sz w:val="22"/>
      <w:szCs w:val="22"/>
    </w:rPr>
  </w:style>
  <w:style w:type="character" w:styleId="WW8Num2z1" w:customStyle="1">
    <w:name w:val="WW8Num2z1"/>
    <w:rPr>
      <w:rFonts w:ascii="Courier New" w:cs="Courier New" w:hAnsi="Courier New" w:hint="default"/>
    </w:rPr>
  </w:style>
  <w:style w:type="character" w:styleId="WW8Num2z3" w:customStyle="1">
    <w:name w:val="WW8Num2z3"/>
    <w:rPr>
      <w:rFonts w:ascii="Symbol" w:cs="Symbol" w:hAnsi="Symbol" w:hint="default"/>
    </w:rPr>
  </w:style>
  <w:style w:type="character" w:styleId="WW8Num3z1" w:customStyle="1">
    <w:name w:val="WW8Num3z1"/>
    <w:rPr>
      <w:rFonts w:ascii="Courier New" w:cs="Courier New" w:hAnsi="Courier New" w:hint="default"/>
    </w:rPr>
  </w:style>
  <w:style w:type="character" w:styleId="WW8Num3z3" w:customStyle="1">
    <w:name w:val="WW8Num3z3"/>
    <w:rPr>
      <w:rFonts w:ascii="Symbol" w:cs="Symbol" w:hAnsi="Symbol" w:hint="default"/>
    </w:rPr>
  </w:style>
  <w:style w:type="character" w:styleId="WW8Num4z1" w:customStyle="1">
    <w:name w:val="WW8Num4z1"/>
    <w:rPr>
      <w:rFonts w:ascii="Courier New" w:cs="Courier New" w:hAnsi="Courier New" w:hint="default"/>
    </w:rPr>
  </w:style>
  <w:style w:type="character" w:styleId="WW8Num4z3" w:customStyle="1">
    <w:name w:val="WW8Num4z3"/>
    <w:rPr>
      <w:rFonts w:ascii="Symbol" w:cs="Symbol" w:hAnsi="Symbol" w:hint="default"/>
    </w:rPr>
  </w:style>
  <w:style w:type="character" w:styleId="WW8Num5z0" w:customStyle="1">
    <w:name w:val="WW8Num5z0"/>
    <w:rPr>
      <w:rFonts w:ascii="Wingdings" w:cs="Wingdings" w:hAnsi="Wingdings" w:hint="default"/>
    </w:rPr>
  </w:style>
  <w:style w:type="character" w:styleId="WW8Num5z1" w:customStyle="1">
    <w:name w:val="WW8Num5z1"/>
    <w:rPr>
      <w:rFonts w:ascii="Courier New" w:cs="Courier New" w:hAnsi="Courier New" w:hint="default"/>
    </w:rPr>
  </w:style>
  <w:style w:type="character" w:styleId="WW8Num5z3" w:customStyle="1">
    <w:name w:val="WW8Num5z3"/>
    <w:rPr>
      <w:rFonts w:ascii="Symbol" w:cs="Symbol" w:hAnsi="Symbol" w:hint="default"/>
    </w:rPr>
  </w:style>
  <w:style w:type="character" w:styleId="WW8Num6z0" w:customStyle="1">
    <w:name w:val="WW8Num6z0"/>
    <w:rPr>
      <w:rFonts w:ascii="Wingdings" w:cs="Wingdings" w:hAnsi="Wingdings" w:hint="default"/>
      <w:sz w:val="16"/>
      <w:szCs w:val="16"/>
    </w:rPr>
  </w:style>
  <w:style w:type="character" w:styleId="WW8Num6z1" w:customStyle="1">
    <w:name w:val="WW8Num6z1"/>
    <w:rPr>
      <w:rFonts w:ascii="Courier New" w:cs="Courier New" w:hAnsi="Courier New" w:hint="default"/>
    </w:rPr>
  </w:style>
  <w:style w:type="character" w:styleId="WW8Num6z3" w:customStyle="1">
    <w:name w:val="WW8Num6z3"/>
    <w:rPr>
      <w:rFonts w:ascii="Symbol" w:cs="Symbol" w:hAnsi="Symbol" w:hint="default"/>
    </w:rPr>
  </w:style>
  <w:style w:type="character" w:styleId="DefaultParagraphFont0" w:customStyle="1">
    <w:name w:val="Default Paragraph Font0"/>
  </w:style>
  <w:style w:type="character" w:styleId="Hyperlink">
    <w:name w:val="Hyperlink"/>
    <w:rPr>
      <w:color w:val="0000ff"/>
      <w:u w:val="single"/>
    </w:rPr>
  </w:style>
  <w:style w:type="character" w:styleId="Heading2Char" w:customStyle="1">
    <w:name w:val="Heading 2 Char"/>
    <w:rPr>
      <w:spacing w:val="20"/>
      <w:sz w:val="24"/>
    </w:rPr>
  </w:style>
  <w:style w:type="character" w:styleId="HeaderChar" w:customStyle="1">
    <w:name w:val="Header Char"/>
    <w:basedOn w:val="DefaultParagraphFont0"/>
  </w:style>
  <w:style w:type="character" w:styleId="FooterChar" w:customStyle="1">
    <w:name w:val="Footer Char"/>
    <w:basedOn w:val="DefaultParagraphFont0"/>
  </w:style>
  <w:style w:type="character" w:styleId="Bullets" w:customStyle="1">
    <w:name w:val="Bullets"/>
    <w:rPr>
      <w:rFonts w:ascii="OpenSymbol" w:cs="OpenSymbol" w:eastAsia="OpenSymbol" w:hAnsi="OpenSymbol"/>
    </w:rPr>
  </w:style>
  <w:style w:type="paragraph" w:styleId="Heading" w:customStyle="1">
    <w:name w:val="Heading"/>
    <w:basedOn w:val="Normal"/>
    <w:next w:val="BodyText"/>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pPr>
      <w:suppressLineNumbers w:val="1"/>
    </w:pPr>
    <w:rPr>
      <w:rFonts w:cs="Arial"/>
    </w:rPr>
  </w:style>
  <w:style w:type="paragraph" w:styleId="ListParagraph">
    <w:name w:val="List Paragraph"/>
    <w:basedOn w:val="Normal"/>
    <w:qFormat w:val="1"/>
    <w:pPr>
      <w:ind w:left="720"/>
      <w:contextualSpacing w:val="1"/>
    </w:pPr>
    <w:rPr>
      <w:rFonts w:ascii="Calibri" w:eastAsia="Calibri" w:hAnsi="Calibri"/>
      <w:sz w:val="22"/>
      <w:szCs w:val="22"/>
    </w:rPr>
  </w:style>
  <w:style w:type="paragraph" w:styleId="NormalWeb">
    <w:name w:val="Normal (Web)"/>
    <w:basedOn w:val="Normal"/>
    <w:pPr>
      <w:spacing w:after="280" w:before="280"/>
    </w:pPr>
    <w:rPr>
      <w:sz w:val="24"/>
      <w:szCs w:val="24"/>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65Xwjw0xQXfxvyzjSvMautRSg==">CgMxLjA4AHIhMXc4M21IR0puRjlGSXd5czhvck1SMEsyYVFfNExxT2Q5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2023-02-18T15:02:00Z</dcterms:created>
  <dc:creator>Robert E. Botterbusch</dc:creator>
</cp:coreProperties>
</file>